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ACTA DE ENTREGA No. 1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FECHA: 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HORA: 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presente tiene como finalidad hacer la entrega de 1 celular corporativo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XXXXXXXXX.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continuación, se relaciona la entrega de los siguientes elementos: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21019389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9.000000000000341" w:tblpY="0"/>
            <w:tblW w:w="94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gridCol w:w="3135"/>
            <w:gridCol w:w="3135"/>
            <w:tblGridChange w:id="0">
              <w:tblGrid>
                <w:gridCol w:w="3135"/>
                <w:gridCol w:w="3135"/>
                <w:gridCol w:w="313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DESCRIPCIÓN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ESTADO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NUEVO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1 und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Será de su total responsabilidad, tanto física como internamente, es decir, los daños provocados al mismo deberán ser reportados oportunamente o de lo contrario se entenderá que fue a causa suya el daño o pérdida y se le cobrará lo establecido.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ENTREGA                                                                              RECIBE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                                                     _____________________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CLAUDIA MANRIQUE</w:t>
        <w:tab/>
        <w:tab/>
        <w:t xml:space="preserve">                   NOMBRE TRABAJADOR</w:t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COORDINADOR SG-SST</w:t>
        <w:tab/>
        <w:tab/>
        <w:tab/>
        <w:t xml:space="preserve">        CARGO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134" w:top="1134" w:left="1701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sdt>
    <w:sdtPr>
      <w:lock w:val="contentLocked"/>
      <w:id w:val="908222721"/>
      <w:tag w:val="goog_rdk_1"/>
    </w:sdtPr>
    <w:sdtContent>
      <w:tbl>
        <w:tblPr>
          <w:tblStyle w:val="Table2"/>
          <w:tblW w:w="9735.0" w:type="dxa"/>
          <w:jc w:val="left"/>
          <w:tblInd w:w="-375.0" w:type="dxa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3495"/>
          <w:gridCol w:w="3660"/>
          <w:gridCol w:w="2580"/>
          <w:tblGridChange w:id="0">
            <w:tblGrid>
              <w:gridCol w:w="3495"/>
              <w:gridCol w:w="3660"/>
              <w:gridCol w:w="2580"/>
            </w:tblGrid>
          </w:tblGridChange>
        </w:tblGrid>
        <w:tr>
          <w:trPr>
            <w:cantSplit w:val="0"/>
            <w:trHeight w:val="469.98046875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B">
              <w:pPr>
                <w:widowControl w:val="0"/>
                <w:rPr/>
              </w:pPr>
              <w:r w:rsidDel="00000000" w:rsidR="00000000" w:rsidRPr="00000000">
                <w:rPr/>
                <w:drawing>
                  <wp:inline distB="114300" distT="114300" distL="114300" distR="114300">
                    <wp:extent cx="2085975" cy="622300"/>
                    <wp:effectExtent b="0" l="0" r="0" t="0"/>
                    <wp:docPr id="2053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8597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C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bCs w:val="1"/>
                  <w:sz w:val="30"/>
                  <w:szCs w:val="3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2D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bCs w:val="1"/>
                  <w:sz w:val="30"/>
                  <w:szCs w:val="3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30"/>
                  <w:szCs w:val="30"/>
                  <w:rtl w:val="0"/>
                </w:rPr>
                <w:t xml:space="preserve">ACTA DE ENTREGA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E">
              <w:pPr>
                <w:widowControl w:val="0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Código: FRT-SST-051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F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0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1">
              <w:pPr>
                <w:widowControl w:val="0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Fecha: 16/05/2024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2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3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4">
              <w:pPr>
                <w:widowControl w:val="0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Versión: 02</w:t>
              </w:r>
            </w:p>
          </w:tc>
        </w:tr>
      </w:tbl>
    </w:sdtContent>
  </w:sdt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sdt>
    <w:sdtPr>
      <w:lock w:val="contentLocked"/>
      <w:id w:val="1575914347"/>
      <w:tag w:val="goog_rdk_2"/>
    </w:sdtPr>
    <w:sdtContent>
      <w:tbl>
        <w:tblPr>
          <w:tblStyle w:val="Table3"/>
          <w:tblW w:w="9735.0" w:type="dxa"/>
          <w:jc w:val="left"/>
          <w:tblInd w:w="-375.0" w:type="dxa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3495"/>
          <w:gridCol w:w="3660"/>
          <w:gridCol w:w="2580"/>
          <w:tblGridChange w:id="0">
            <w:tblGrid>
              <w:gridCol w:w="3495"/>
              <w:gridCol w:w="3660"/>
              <w:gridCol w:w="2580"/>
            </w:tblGrid>
          </w:tblGridChange>
        </w:tblGrid>
        <w:tr>
          <w:trPr>
            <w:cantSplit w:val="0"/>
            <w:trHeight w:val="469.98046875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8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/>
              </w:pPr>
              <w:r w:rsidDel="00000000" w:rsidR="00000000" w:rsidRPr="00000000">
                <w:rPr/>
                <w:drawing>
                  <wp:inline distB="114300" distT="114300" distL="114300" distR="114300">
                    <wp:extent cx="2085975" cy="622300"/>
                    <wp:effectExtent b="0" l="0" r="0" t="0"/>
                    <wp:docPr id="2054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8597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9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center"/>
                <w:rPr>
                  <w:rFonts w:ascii="Arial" w:cs="Arial" w:eastAsia="Arial" w:hAnsi="Arial"/>
                  <w:b w:val="1"/>
                  <w:bCs w:val="1"/>
                  <w:sz w:val="30"/>
                  <w:szCs w:val="3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3A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center"/>
                <w:rPr>
                  <w:rFonts w:ascii="Arial" w:cs="Arial" w:eastAsia="Arial" w:hAnsi="Arial"/>
                  <w:b w:val="1"/>
                  <w:bCs w:val="1"/>
                  <w:sz w:val="30"/>
                  <w:szCs w:val="3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30"/>
                  <w:szCs w:val="30"/>
                  <w:rtl w:val="0"/>
                </w:rPr>
                <w:t xml:space="preserve">ACTA DE ENTREGA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B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Código: FRT-SST-051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C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D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E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Fecha: 16/05/2024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F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0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1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Versión: 02</w:t>
              </w:r>
            </w:p>
          </w:tc>
        </w:tr>
      </w:tbl>
    </w:sdtContent>
  </w:sdt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rsid w:val="00953230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ar-SA"/>
    </w:rPr>
  </w:style>
  <w:style w:type="paragraph" w:styleId="Encabezado">
    <w:name w:val="header"/>
    <w:basedOn w:val="Normal"/>
    <w:link w:val="EncabezadoCar"/>
    <w:semiHidden w:val="1"/>
    <w:rsid w:val="0095323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semiHidden w:val="1"/>
    <w:rsid w:val="00953230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angra3detindependiente1" w:customStyle="1">
    <w:name w:val="Sangría 3 de t. independiente1"/>
    <w:basedOn w:val="Normal"/>
    <w:rsid w:val="00953230"/>
    <w:pPr>
      <w:tabs>
        <w:tab w:val="left" w:pos="-720"/>
      </w:tabs>
      <w:ind w:left="5040"/>
      <w:jc w:val="center"/>
    </w:pPr>
    <w:rPr>
      <w:rFonts w:ascii="Book Antiqua" w:hAnsi="Book Antiqua"/>
      <w:b w:val="1"/>
      <w:color w:val="0000ff"/>
      <w:spacing w:val="-3"/>
      <w:sz w:val="24"/>
      <w:lang w:val="es-ES_tradnl"/>
    </w:rPr>
  </w:style>
  <w:style w:type="paragraph" w:styleId="Piedepgina">
    <w:name w:val="footer"/>
    <w:basedOn w:val="Normal"/>
    <w:link w:val="PiedepginaCar"/>
    <w:semiHidden w:val="1"/>
    <w:rsid w:val="0095323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semiHidden w:val="1"/>
    <w:rsid w:val="00953230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Hipervnculo">
    <w:name w:val="Hyperlink"/>
    <w:uiPriority w:val="99"/>
    <w:unhideWhenUsed w:val="1"/>
    <w:rsid w:val="00953230"/>
    <w:rPr>
      <w:color w:val="0000ff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sWqhY54ru1tU7JX8R6NxgLsOw==">CgMxLjAaHwoBMBIaChgICVIUChJ0YWJsZS56YnBkd3V5dDU4aWMaHwoBMRIaChgICVIUChJ0YWJsZS50amJsMWRqNDY4dGcaHgoBMhIZChcICVITChF0YWJsZS5rMTJ1NmFjemkydzgAciExendKS0dhVmhrNHNvQ2ktLXNLOGJwcVY4TFNPUWtrb2c=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2021-01-19T16:36:00Z</dcterms:created>
  <dc:creator>SISTEMAS</dc:creator>
</cp:coreProperties>
</file>